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9E" w:rsidRPr="00987614" w:rsidRDefault="00BC5E9E" w:rsidP="00BC5E9E">
      <w:pPr>
        <w:jc w:val="right"/>
        <w:rPr>
          <w:sz w:val="24"/>
          <w:szCs w:val="24"/>
        </w:rPr>
      </w:pPr>
      <w:r w:rsidRPr="00987614">
        <w:rPr>
          <w:sz w:val="24"/>
          <w:szCs w:val="24"/>
        </w:rPr>
        <w:t>Приложение № 1  к коллективному договору</w:t>
      </w:r>
    </w:p>
    <w:p w:rsidR="00BC5E9E" w:rsidRPr="00987614" w:rsidRDefault="00BC5E9E" w:rsidP="00BC5E9E">
      <w:pPr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BC5E9E" w:rsidRPr="006C46BC" w:rsidTr="00202363">
        <w:tc>
          <w:tcPr>
            <w:tcW w:w="5069" w:type="dxa"/>
          </w:tcPr>
          <w:p w:rsidR="00BC5E9E" w:rsidRPr="006C46BC" w:rsidRDefault="00BC5E9E" w:rsidP="00202363">
            <w:pPr>
              <w:tabs>
                <w:tab w:val="left" w:pos="7020"/>
              </w:tabs>
              <w:jc w:val="center"/>
              <w:rPr>
                <w:sz w:val="24"/>
              </w:rPr>
            </w:pPr>
            <w:r w:rsidRPr="006C46BC">
              <w:rPr>
                <w:sz w:val="24"/>
              </w:rPr>
              <w:t>Согласовано</w:t>
            </w:r>
          </w:p>
          <w:p w:rsidR="00BC5E9E" w:rsidRPr="006C46BC" w:rsidRDefault="00BC5E9E" w:rsidP="00202363">
            <w:pPr>
              <w:tabs>
                <w:tab w:val="left" w:pos="7020"/>
              </w:tabs>
              <w:jc w:val="center"/>
              <w:rPr>
                <w:sz w:val="24"/>
              </w:rPr>
            </w:pPr>
            <w:r w:rsidRPr="006C46BC">
              <w:rPr>
                <w:sz w:val="24"/>
              </w:rPr>
              <w:t>Председатель профсоюзного комитета</w:t>
            </w:r>
          </w:p>
          <w:p w:rsidR="00BC5E9E" w:rsidRPr="006C46BC" w:rsidRDefault="00BC5E9E" w:rsidP="00202363">
            <w:pPr>
              <w:tabs>
                <w:tab w:val="left" w:pos="7020"/>
              </w:tabs>
              <w:jc w:val="center"/>
              <w:rPr>
                <w:sz w:val="24"/>
              </w:rPr>
            </w:pPr>
            <w:r w:rsidRPr="006C46BC">
              <w:rPr>
                <w:sz w:val="24"/>
              </w:rPr>
              <w:t>_________    Роньжин А.А.</w:t>
            </w:r>
          </w:p>
          <w:p w:rsidR="00BC5E9E" w:rsidRPr="006C46BC" w:rsidRDefault="00BC5E9E" w:rsidP="00202363">
            <w:pPr>
              <w:tabs>
                <w:tab w:val="left" w:pos="7020"/>
              </w:tabs>
              <w:jc w:val="center"/>
              <w:rPr>
                <w:sz w:val="24"/>
              </w:rPr>
            </w:pPr>
            <w:r w:rsidRPr="006C46BC">
              <w:rPr>
                <w:sz w:val="24"/>
              </w:rPr>
              <w:t>______________ 2018 г.</w:t>
            </w:r>
          </w:p>
        </w:tc>
        <w:tc>
          <w:tcPr>
            <w:tcW w:w="5070" w:type="dxa"/>
          </w:tcPr>
          <w:p w:rsidR="00BC5E9E" w:rsidRPr="006C46BC" w:rsidRDefault="00BC5E9E" w:rsidP="00202363">
            <w:pPr>
              <w:tabs>
                <w:tab w:val="left" w:pos="7020"/>
              </w:tabs>
              <w:jc w:val="center"/>
              <w:rPr>
                <w:sz w:val="24"/>
              </w:rPr>
            </w:pPr>
            <w:r w:rsidRPr="006C46BC">
              <w:rPr>
                <w:sz w:val="24"/>
              </w:rPr>
              <w:t xml:space="preserve">Утверждаю                                    </w:t>
            </w:r>
          </w:p>
          <w:p w:rsidR="00BC5E9E" w:rsidRPr="006C46BC" w:rsidRDefault="00BC5E9E" w:rsidP="00202363">
            <w:pPr>
              <w:tabs>
                <w:tab w:val="left" w:pos="7020"/>
              </w:tabs>
              <w:jc w:val="center"/>
              <w:rPr>
                <w:sz w:val="24"/>
              </w:rPr>
            </w:pPr>
            <w:r w:rsidRPr="006C46BC">
              <w:rPr>
                <w:sz w:val="24"/>
              </w:rPr>
              <w:t>Директор МБОУ «Николаевская средняя</w:t>
            </w:r>
          </w:p>
          <w:p w:rsidR="00BC5E9E" w:rsidRPr="006C46BC" w:rsidRDefault="00BC5E9E" w:rsidP="00202363">
            <w:pPr>
              <w:jc w:val="center"/>
              <w:rPr>
                <w:sz w:val="24"/>
              </w:rPr>
            </w:pPr>
            <w:r w:rsidRPr="006C46BC">
              <w:rPr>
                <w:sz w:val="24"/>
              </w:rPr>
              <w:t xml:space="preserve">общеобразовательная школа»                                                                              ________  </w:t>
            </w:r>
            <w:proofErr w:type="spellStart"/>
            <w:r w:rsidRPr="006C46BC">
              <w:rPr>
                <w:sz w:val="24"/>
              </w:rPr>
              <w:t>Хроликова</w:t>
            </w:r>
            <w:proofErr w:type="spellEnd"/>
            <w:r w:rsidRPr="006C46BC">
              <w:rPr>
                <w:sz w:val="24"/>
              </w:rPr>
              <w:t xml:space="preserve"> М.А.</w:t>
            </w:r>
          </w:p>
          <w:p w:rsidR="00BC5E9E" w:rsidRPr="006C46BC" w:rsidRDefault="00BC5E9E" w:rsidP="00202363">
            <w:pPr>
              <w:jc w:val="center"/>
              <w:rPr>
                <w:sz w:val="24"/>
              </w:rPr>
            </w:pPr>
            <w:r w:rsidRPr="006C46BC">
              <w:rPr>
                <w:sz w:val="24"/>
              </w:rPr>
              <w:t>_____________ 2018 г.</w:t>
            </w:r>
          </w:p>
        </w:tc>
      </w:tr>
    </w:tbl>
    <w:p w:rsidR="00BC5E9E" w:rsidRPr="00987614" w:rsidRDefault="00BC5E9E" w:rsidP="00BC5E9E">
      <w:pPr>
        <w:tabs>
          <w:tab w:val="left" w:pos="5080"/>
        </w:tabs>
        <w:rPr>
          <w:sz w:val="24"/>
          <w:szCs w:val="24"/>
        </w:rPr>
      </w:pPr>
    </w:p>
    <w:p w:rsidR="00BC5E9E" w:rsidRPr="00987614" w:rsidRDefault="00BC5E9E" w:rsidP="00BC5E9E">
      <w:pPr>
        <w:tabs>
          <w:tab w:val="left" w:pos="5080"/>
        </w:tabs>
        <w:rPr>
          <w:sz w:val="24"/>
          <w:szCs w:val="24"/>
        </w:rPr>
      </w:pPr>
      <w:r w:rsidRPr="00987614">
        <w:rPr>
          <w:sz w:val="24"/>
          <w:szCs w:val="24"/>
        </w:rPr>
        <w:t xml:space="preserve">                 </w:t>
      </w: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  <w:r w:rsidRPr="00987614">
        <w:rPr>
          <w:b/>
          <w:sz w:val="32"/>
          <w:szCs w:val="32"/>
        </w:rPr>
        <w:t>ПРАВИЛА ВНУТРЕННЕГО ТРУДОВОГО РАСПОРЯДКА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  <w:u w:val="single"/>
        </w:rPr>
      </w:pP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  <w:u w:val="single"/>
        </w:rPr>
      </w:pPr>
      <w:r w:rsidRPr="00987614">
        <w:rPr>
          <w:b/>
          <w:sz w:val="24"/>
          <w:szCs w:val="24"/>
          <w:u w:val="single"/>
        </w:rPr>
        <w:t xml:space="preserve">муниципального бюджетного общеобразовательного учреждения 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  <w:u w:val="single"/>
        </w:rPr>
      </w:pPr>
      <w:r w:rsidRPr="00987614">
        <w:rPr>
          <w:b/>
          <w:sz w:val="24"/>
          <w:szCs w:val="24"/>
          <w:u w:val="single"/>
        </w:rPr>
        <w:t xml:space="preserve">«Николаевская средняя общеобразовательная школа»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987614">
        <w:rPr>
          <w:b/>
          <w:sz w:val="24"/>
          <w:szCs w:val="24"/>
          <w:u w:val="single"/>
        </w:rPr>
        <w:t>Сорочинского  городского  округа Оренбургской области</w:t>
      </w: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87614">
        <w:rPr>
          <w:b/>
          <w:sz w:val="28"/>
          <w:szCs w:val="28"/>
        </w:rPr>
        <w:t>I. Общие положения.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1.1 Настоящие Правила внутреннего трудового распорядка (далее - Правила) регулируют трудовые и иные связанные с ними отношения в организации и распространяются на работников и работодателя.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1.2. Правила внутреннего трудового распорядка утверждаются руководителем организации с учетом мнения председателя комитета профсоюзной организации. Все изменения и дополнения вносятся в Правила в таком же порядке.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87614">
        <w:rPr>
          <w:b/>
          <w:sz w:val="28"/>
          <w:szCs w:val="28"/>
        </w:rPr>
        <w:t>II. Порядок приема и увольнения работников.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2.1. Трудовые отношения возникают между работником и работодателем на основании трудового договора, заключаемого в письменной форме.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2.2. Трудовой договор составляется в двух экземплярах, каждый из которых подписывается руководителем организации и работником. Один экземпляр трудового договора передается работнику, другой хранится у работодателя.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2.3. При заключении трудового договора лицо, поступающее на работу, обязано предъявить следующие документы: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1) паспорт, удостоверяющий личность или иной документ, удостоверяющий личность;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3) страховое свидетельство государственного пенсионного страхования;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4) документ воинского учета - для военнообязанных и лиц, подлежащих призыву на военную службу;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5) документы об образовании, о квалификации или наличии специальных знаний (дипломы, аттестаты, удостоверения, свидетельства) - при поступлении на работу, требующую специальных знаний или специальной подготовки.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6) медицинскую книжку  с пройденным медосмотром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lastRenderedPageBreak/>
        <w:t>2.4. Прием на работу оформляется приказом руководителя,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Приказ о приеме на работу объявляется работнику под роспись в 3-дневный срок со дня фактического начала работы. По требованию работника ему выдается надлежаще заверенная копия указанного приказа.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2.5. При приеме на работу работодатель обязан: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2.5.1. Ознакомить работника с настоящими Правилами, локальными нормативными актами в сфере труда, имеющими отношение к трудовой функции работника;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2.5.2. Ознакомить работника с порученной работой, условиями труда, его правами и обязанностями;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2.5.3. Провести инструктаж по охране труда, организовать обучение безопасным методам и приемам выполнения работ и оказания первой помощи пострадавшим;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2.5.4. Обеспечить обязательное медицинское освидетельствование лиц, не достигших возраста 18 лет, а также иных лиц в случаях, предусмотренных законодательством.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2.6. Прекращение трудового договора допускается только по основаниям, в порядке и на условиях, предусмотренных законодательством.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Прекращение трудового договора оформляется приказом руководителя. В трудовую книжку работника вносится запись о причине прекращения трудового договора в точном соответствии с формулировками Трудового кодекса РФ, иных федеральных законов со ссылкой на соответствующую статью и пункт закона.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2.7. При прекращении трудового договора работодатель обязан выдать работнику в день увольнения трудовую книжку.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Днем увольнения работника является последний день его работы.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2.8. При прекращении трудового договора выплата всех сумм, причитающихся работнику от работодателя (заработной платы, выходного пособия, компенсации за неиспользованный отпуск) производится в день увольнения работника.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7614">
        <w:rPr>
          <w:b/>
          <w:sz w:val="28"/>
          <w:szCs w:val="28"/>
        </w:rPr>
        <w:t>III. Основные права и обязанности работников.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987614">
        <w:rPr>
          <w:b/>
          <w:sz w:val="28"/>
          <w:szCs w:val="28"/>
        </w:rPr>
        <w:t xml:space="preserve">3.1. Работник имеет право </w:t>
      </w:r>
      <w:proofErr w:type="gramStart"/>
      <w:r w:rsidRPr="00987614">
        <w:rPr>
          <w:b/>
          <w:sz w:val="28"/>
          <w:szCs w:val="28"/>
        </w:rPr>
        <w:t>на</w:t>
      </w:r>
      <w:proofErr w:type="gramEnd"/>
      <w:r w:rsidRPr="00987614">
        <w:rPr>
          <w:b/>
          <w:sz w:val="28"/>
          <w:szCs w:val="28"/>
        </w:rPr>
        <w:t>: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3.1.1. Заключение, изменение и расторжение трудового договора в порядке и на условиях, установленных законодательством;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3.1.2. Предоставление ему работы, обусловленной трудовым договором;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3.1.4.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</w:t>
      </w:r>
      <w:r w:rsidRPr="00987614">
        <w:rPr>
          <w:sz w:val="28"/>
          <w:szCs w:val="28"/>
        </w:rPr>
        <w:lastRenderedPageBreak/>
        <w:t>еженедельных выходных дней, нерабочих праздничных дней, оплачиваемых ежегодных отпусков;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3.1.5. Полную достоверную информацию об условиях труда и требованиях охраны труда на рабочем месте;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3.1.6. Профессиональную подготовку, переподготовку и повышение своей квалификации в порядке, установленном законодательством;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3.1.7.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соглашения;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3.1.8. 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3.1.9. Обязательное социальное страхование в случаях, предусмотренных федеральными законами.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987614">
        <w:rPr>
          <w:b/>
          <w:sz w:val="28"/>
          <w:szCs w:val="28"/>
        </w:rPr>
        <w:t>3.2. Работник обязан: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3.2.1. Добросовестно и в полном объеме исполнять свои трудовые обязанности, возложенные на него трудовым договором, должностной инструкцией, иными правовыми актами;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3.2.2. Соблюдать правила внутреннего трудового распорядка организации;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3.2.3. Соблюдать трудовую дисциплину - обязательные для всех работников правила поведения, определенные федеральными законами, иными правовыми актами;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3.2.4. Своевременно и надлежащим образом исполнять распоряжения должностных лиц организации, сделанные в пределах их полномочий;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3.2.5. Соблюдать порядок и чистоту на рабочем месте и на территории организации;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3.2.6. Хранить государственную, служебную, коммерческую, иную охраняемую законом тайну, не разглашать сведения конфиденциального характера;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3.2.7. </w:t>
      </w:r>
      <w:proofErr w:type="gramStart"/>
      <w:r w:rsidRPr="00987614">
        <w:rPr>
          <w:sz w:val="28"/>
          <w:szCs w:val="28"/>
        </w:rPr>
        <w:t>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3.2.8. Проходить обязательные медицинские осмотры (обследования) в предусмотренных законодательством случаях;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3.2.9. Немедленно извещать своего непосредственного или вышестоящего руководителя о любой ситуации, угрожающей жизни или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3.2.10. Бережно относиться к имуществу работодателя и других работников, использовать машины, оборудование, оргтехнику работодателя </w:t>
      </w:r>
      <w:r w:rsidRPr="00987614">
        <w:rPr>
          <w:sz w:val="28"/>
          <w:szCs w:val="28"/>
        </w:rPr>
        <w:lastRenderedPageBreak/>
        <w:t>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3.2.11. Незамедлительно сообщать должностным лицам организации либо непосредственному руководителю о возникновении ситуации, представляющей угрозу сохранности имущества организации;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3.2.12. Сообщать кадровой службе работодателя об изменении своих анкетных данных - фамилии, имени, отчества, местожительства, образования, паспортных данных.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87614">
        <w:rPr>
          <w:b/>
          <w:sz w:val="28"/>
          <w:szCs w:val="28"/>
        </w:rPr>
        <w:t>IV. Основные права и обязанности работодателя.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987614">
        <w:rPr>
          <w:b/>
          <w:sz w:val="28"/>
          <w:szCs w:val="28"/>
        </w:rPr>
        <w:t>4.1. Работодатель имеет право: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4.1.1. Заключать, изменять и расторгать трудовые договоры с работниками в порядке и на условиях, которые установлены федеральным законодательством;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4.1.2. Вести коллективные переговоры и заключать коллективные договоры;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4.1.3. Поощрять работников за добросовестный эффективный труд в порядке, предусмотренном локальными нормативными актами;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4.1.4.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4.1.5. Привлекать работников к дисциплинарной и материальной ответственности в порядке, установленном федеральным законодательством;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4.1.6. Принимать локальные нормативные акты.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987614">
        <w:rPr>
          <w:b/>
          <w:sz w:val="28"/>
          <w:szCs w:val="28"/>
        </w:rPr>
        <w:t>4.2. Работодатель обязан: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4.2.1. Соблюдать законы и иные нормативные правовые акты, локальные нормативные акты, условия коллективного договора, трудовых договоров;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4.2.2. Предоставлять работникам работу, обусловленную трудовыми договорами;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4.2.3. Обеспечивать безопасность труда и условия, отвечающие требованиям охраны и гигиены труда;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4.2.5. Выплачивать работникам заработную плату 15 и 30 числа текущего месяца, 28 февраля;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4.2.6. Вести точный учет рабочего времени, фактически отработанного работниками, обеспечивать учет сверхурочных работ;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4.2.7. Вести коллективные переговоры, а также заключать коллективный договор;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4.2.8.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987614">
        <w:rPr>
          <w:sz w:val="28"/>
          <w:szCs w:val="28"/>
        </w:rPr>
        <w:t>контроля за</w:t>
      </w:r>
      <w:proofErr w:type="gramEnd"/>
      <w:r w:rsidRPr="00987614">
        <w:rPr>
          <w:sz w:val="28"/>
          <w:szCs w:val="28"/>
        </w:rPr>
        <w:t xml:space="preserve"> их выполнением;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lastRenderedPageBreak/>
        <w:t>4.2.9. Создавать условия, обеспечивающие участие работников в управлении организацией в предусмотренных федеральным законодательством и коллективным договором формах;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4.2.10. Обеспечивать бытовые нужды работников, связанные с исполнением ими трудовых обязанностей;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4.2.11. Осуществлять обязательное социальное страхование работников в порядке, установленном федеральными законами;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4.2.12.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87614">
        <w:rPr>
          <w:b/>
          <w:sz w:val="28"/>
          <w:szCs w:val="28"/>
        </w:rPr>
        <w:t>V. Рабочее время и время отдыха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5.1. На предприятии установлена 6 - дневная рабочая неделя с одним выходным  днем в  воскресенье, в дошкольном учреждении (учебный  корпус № 2) установлена пятидневная рабочая неделя с выходными дням</w:t>
      </w:r>
      <w:proofErr w:type="gramStart"/>
      <w:r w:rsidRPr="00987614">
        <w:rPr>
          <w:sz w:val="28"/>
          <w:szCs w:val="28"/>
        </w:rPr>
        <w:t>и-</w:t>
      </w:r>
      <w:proofErr w:type="gramEnd"/>
      <w:r w:rsidRPr="00987614">
        <w:rPr>
          <w:sz w:val="28"/>
          <w:szCs w:val="28"/>
        </w:rPr>
        <w:t xml:space="preserve"> суббота, воскресенье.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5.2. Недельная продолжительность рабочего времени составляет 40 часов, для женщин и педагогических работников не более 36 часов в неделю, если меньшая продолжительность рабочей недели не предусмотрена иными законодательными актами.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Рабочий день в учреждении начинается  в 8 часов 00 мин. и заканчивается в 18 часов 00 мин. Перерыв на обед с 13часов 00 минут до 14 часов 00 минут.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 w:rsidRPr="00987614">
        <w:rPr>
          <w:sz w:val="28"/>
          <w:szCs w:val="28"/>
        </w:rPr>
        <w:t>с</w:t>
      </w:r>
      <w:proofErr w:type="gramEnd"/>
      <w:r w:rsidRPr="00987614">
        <w:rPr>
          <w:sz w:val="28"/>
          <w:szCs w:val="28"/>
        </w:rPr>
        <w:t xml:space="preserve"> 18-00 часов до 08-00 часов организована сторожевая охрана.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Рабочий день в учебном  корпусе № 2 начинается в 8 часов 00 мин и заканчивается в 18 часов 00 мин.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5.3. По соглашению между работником и работодателем могут устанавливаться неполный рабочий день или неполная рабочая неделя.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Работодатель обязан установить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заключением.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5.4. Продолжительность рабочего дня накануне нерабочего праздничного дня уменьшается на 1 час.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5.5. Привлечение к сверхурочным работам производится работодателем с письменного согласия работника.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Сверхурочные работы не должны превышать для каждого работника 4 часа в течение двух дней подряд и 120 часов в год.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Работодатель ведет точный учет сверхурочных работ путем составления журнала сверхурочных работ.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lastRenderedPageBreak/>
        <w:t>5.6. Привлечение работников к работе в выходные и нерабочие праздничные дни производится по письменному распоряжению руководителя или его заместителя только с письменного согласия работников.</w:t>
      </w:r>
    </w:p>
    <w:p w:rsidR="00BC5E9E" w:rsidRPr="00987614" w:rsidRDefault="00BC5E9E" w:rsidP="00BC5E9E">
      <w:pPr>
        <w:ind w:firstLine="567"/>
        <w:jc w:val="both"/>
        <w:rPr>
          <w:sz w:val="28"/>
          <w:szCs w:val="28"/>
        </w:rPr>
      </w:pPr>
      <w:r w:rsidRPr="00987614">
        <w:rPr>
          <w:sz w:val="28"/>
          <w:szCs w:val="28"/>
        </w:rPr>
        <w:t>5.7. Очередность предоставления оплачиваемых отпусков определяется ежегодно в соответствии с графиком отпусков, утверждаемом по согласованию с председателем комитета профсоюзной организации не позднее, чем за две недели до наступления календарного года. Продолжительность ежегодного оплачиваемого отпуска составляет: для педагогических работников -56 календарных дней; для воспитателей -42 дня; для обслуживающего  и техперсонала - 28 календарных дней.</w:t>
      </w:r>
      <w:r w:rsidRPr="00987614">
        <w:rPr>
          <w:i/>
          <w:sz w:val="28"/>
          <w:szCs w:val="28"/>
        </w:rPr>
        <w:t xml:space="preserve">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О времени начала отпуска работник извещается под роспись не </w:t>
      </w:r>
      <w:proofErr w:type="gramStart"/>
      <w:r w:rsidRPr="00987614">
        <w:rPr>
          <w:sz w:val="28"/>
          <w:szCs w:val="28"/>
        </w:rPr>
        <w:t>позднее</w:t>
      </w:r>
      <w:proofErr w:type="gramEnd"/>
      <w:r w:rsidRPr="00987614">
        <w:rPr>
          <w:sz w:val="28"/>
          <w:szCs w:val="28"/>
        </w:rPr>
        <w:t xml:space="preserve"> чем за две недели до его начала.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Отзыв работника из отпуска допускается только с его согласия.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5.8. Не допускаются: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 w:rsidRPr="00987614">
        <w:rPr>
          <w:sz w:val="28"/>
          <w:szCs w:val="28"/>
        </w:rPr>
        <w:t>1) непредставление ежегодного оплачиваемого отпуска в течение двух лет подряд, а также непредставление ежегодного оплачиваемого отпуска работникам в возрасте до 18 лет и работникам, занятым на работах с вредными и (или) опасными условиями труда;</w:t>
      </w:r>
      <w:proofErr w:type="gramEnd"/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2) отзыв из отпуска работников в возрасте до 18 лет, беременных женщин и работников, занятых на работах с вредными и (или) опасными условиями труда;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3) замена отпуска денежной компенсацией беременным женщинам и работникам в возрасте до 18 лет, а также работникам, занятым на тяжелых работах и работах с вредными и (или) опасными условиями труда.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87614">
        <w:rPr>
          <w:b/>
          <w:sz w:val="28"/>
          <w:szCs w:val="28"/>
        </w:rPr>
        <w:t>VI. Поощрения за успехи в работе.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6.1. За добросовестное выполнение трудовых обязанностей, продолжительную и безупречную работу, улучшение качества работы, новаторство, инициативу, повышение производительности труда и другие достижения в труде применяются следующие поощрения: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1) объявление благодарности;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2) выдача премии;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3) награждение ценным подарком;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4) награждение почетной грамотой.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Допускается применение одновременно нескольких видов поощрения.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6.2. Поощрения применяются руководителем организации самостоятельно или по представлению руководителей структурных подразделений.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lastRenderedPageBreak/>
        <w:t>6.3. Поощрения объявляются в приказе или распоряжении, доводятся до сведения трудового коллектива. Сведения о поощрениях вносятся в трудовую книжку.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6.4. За особые трудовые заслуги перед обществом и государством работники могут быть представлены к государственным наградам в предусмотренном законодательством порядке.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Сведения о награждениях за успехи в работе вносятся в трудовую книжку.</w:t>
      </w:r>
    </w:p>
    <w:p w:rsidR="00BC5E9E" w:rsidRPr="00987614" w:rsidRDefault="00BC5E9E" w:rsidP="00BC5E9E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7614">
        <w:rPr>
          <w:b/>
          <w:sz w:val="28"/>
          <w:szCs w:val="28"/>
        </w:rPr>
        <w:t>VII. Ответственность работников</w:t>
      </w: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7614">
        <w:rPr>
          <w:b/>
          <w:sz w:val="28"/>
          <w:szCs w:val="28"/>
        </w:rPr>
        <w:t>за нарушение трудовой дисциплины.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7.1.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замечание, выговор, увольнение по соответствующим основаниям.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7.2.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7.3. Работник не может быть подвергнут дисциплинарному взысканию, если невыполнение им должностных обязанностей вызвано не зависящими от него причинами. До применения дисциплинарного взыскания руководитель обязан всесторонне, полно и объективно выяснить причины и мотивы совершенного проступка.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7.4.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 (ежегодном, учебном, без сохранения заработной платы или ином), а также времени, необходимого на учет мнения председателя профсоюзного комитета.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7.5.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7.6. За каждый дисциплинарный проступок может быть применено только одно дисциплинарное взыскание. Применение дисциплинарного взыскания не освобождает работника от иной ответственности, предусмотренной законодательством Российской Федерации.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7.7. При определении вида дисциплинарного взыскания учитываются характер совершенного проступка, причиненный им вред, обстоятельства, при которых он совершен, степень вины работника.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lastRenderedPageBreak/>
        <w:t xml:space="preserve">7.8. Приказ (распоряжение) о применении дисциплинарного взыскания объявляется работнику под роспись в течение трех рабочих дней, не считая времени отсутствия работника на работе. В случае отказа работника подписать указанный приказ (распоряжение) составляется соответствующий акт. 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7.9. Дисциплинарное взыскание может быть обжаловано работником в государственную инспекцию труда или орган по рассмотрению индивидуальных трудовых споров.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7.10.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Дисциплинарное взыскание может быть снято до истечения года со дня его применения по инициативе работодателя, по просьбе самого работника, ходатайству его непосредственного руководителя,  профсоюзного комитета.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7614">
        <w:rPr>
          <w:b/>
          <w:sz w:val="28"/>
          <w:szCs w:val="28"/>
        </w:rPr>
        <w:t>VIII. Ответственность работодателя</w:t>
      </w:r>
    </w:p>
    <w:p w:rsidR="00BC5E9E" w:rsidRPr="00987614" w:rsidRDefault="00BC5E9E" w:rsidP="00BC5E9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7614">
        <w:rPr>
          <w:b/>
          <w:sz w:val="28"/>
          <w:szCs w:val="28"/>
        </w:rPr>
        <w:t>за нарушение прав работников.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8.1. Работодатель возмещает работнику не полученный им заработок в случаях незаконного лишения его возможности трудиться, и в частности: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1) незаконного отстранения от работы (недопущения к работе);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2) незаконного увольнения или перевода на другую работу;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3) отказа от исполнения или несвоевременного исполнения решения о восстановлении работника на прежней работе;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4) задержки выдачи работнику трудовой книжки, внесения в трудовую книжку неправильной формулировки причины увольнения;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5) других случаях, предусмотренных федеральными законами и коллективным договором.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8.2. Работодатель, причинивший ущерб имуществу работника, возмещает его в полном объеме.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8.3.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в размере не ниже одной трехсотой действующей в это время ставки рефинансирования Центрального банка РФ от не выплаченных в срок </w:t>
      </w:r>
      <w:proofErr w:type="gramStart"/>
      <w:r w:rsidRPr="00987614">
        <w:rPr>
          <w:sz w:val="28"/>
          <w:szCs w:val="28"/>
        </w:rPr>
        <w:t>сумм</w:t>
      </w:r>
      <w:proofErr w:type="gramEnd"/>
      <w:r w:rsidRPr="00987614">
        <w:rPr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Обязанность выплаты указанной денежной компенсации возникает независимо от наличия вины работодателя.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>8.4. Работодатель возмещает работнику моральный вред, причиненный неправомерными действиями или бездействием.</w:t>
      </w:r>
    </w:p>
    <w:p w:rsidR="00BC5E9E" w:rsidRPr="00987614" w:rsidRDefault="00BC5E9E" w:rsidP="00BC5E9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87614">
        <w:rPr>
          <w:sz w:val="28"/>
          <w:szCs w:val="28"/>
        </w:rPr>
        <w:t xml:space="preserve">Моральный вред возмещается в денежной форме в размерах, определяемых соглашением между работником и работодателем, а в случае спора - судом. Размер возмещения морального вреда определяется в зависимости от характера причиненных работнику физических и </w:t>
      </w:r>
      <w:r w:rsidRPr="00987614">
        <w:rPr>
          <w:sz w:val="28"/>
          <w:szCs w:val="28"/>
        </w:rPr>
        <w:lastRenderedPageBreak/>
        <w:t>нравственных страданий, а также степени вины работодателя. При этом учитываются требования разумности и справедливости.</w:t>
      </w:r>
    </w:p>
    <w:p w:rsidR="00C4767C" w:rsidRDefault="00C4767C"/>
    <w:sectPr w:rsidR="00C4767C" w:rsidSect="005F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E9E"/>
    <w:rsid w:val="002E727F"/>
    <w:rsid w:val="00396E21"/>
    <w:rsid w:val="005F7723"/>
    <w:rsid w:val="006C1DE2"/>
    <w:rsid w:val="00BC5E9E"/>
    <w:rsid w:val="00C4767C"/>
    <w:rsid w:val="00CB39C1"/>
    <w:rsid w:val="00DC5D2F"/>
    <w:rsid w:val="00EC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FSDWDxhkLLnNjpqTjmXJE2O6KHAHDyjrbk9kdJOFa5Q=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xkIWxZlfsd3zuNbgJ60I57/ihDNukCJ2kNMJeJ0dhjk=</DigestValue>
    </Reference>
  </SignedInfo>
  <SignatureValue>dhTdajucoRUR1onoUHcxk8ZjNrgUHZ9aU6Rv7ENvHgXCUTrLTMSJEA8ZC/31PSQ1
s0xU98wBh7WONj2AsDvFyg==</SignatureValue>
  <KeyInfo>
    <X509Data>
      <X509Certificate>MIIJ/TCCCaqgAwIBAgIRAadqmwBgyMup6xGSEz+Nq+QwCgYIKoUDBwEBAwIwggGP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0J3QntCb0J7Qk9CY0JkiMB4XDTIwMTAyMTExMzUyMFoXDTIxMTAyMTExNDUyMFow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0YHQuNC4ggpuIoEXAAAAAAKdMB0GA1UdIAQWMBQwCAYGKoUDZHEBMAgGBiqFA2Rx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pyc9vSb0jnipWj8M+qzdoXj4+kU=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G1F1Fu/9CcJ2/DLvAYf72zMdzs0=</DigestValue>
      </Reference>
      <Reference URI="/word/styles.xml?ContentType=application/vnd.openxmlformats-officedocument.wordprocessingml.styles+xml">
        <DigestMethod Algorithm="http://www.w3.org/2000/09/xmldsig#sha1"/>
        <DigestValue>8TuajSGTuB8VMgThETIuFkDedSc=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2020-12-30T07:44:24Z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2020-12-30T07:44:24Z</xd:SigningTime>
          <xd:SigningCertificate>
            <xd:Cert>
              <xd:CertDigest>
                <DigestMethod Algorithm="http://www.w3.org/2000/09/xmldsig#sha1"/>
                <DigestValue>RgwPM9HD0abE6LXacav+6DZBBtk=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562816969487465979857456634645730667492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2865</Words>
  <Characters>16336</Characters>
  <Application>Microsoft Office Word</Application>
  <DocSecurity>0</DocSecurity>
  <Lines>136</Lines>
  <Paragraphs>38</Paragraphs>
  <ScaleCrop>false</ScaleCrop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 СОШ</dc:creator>
  <cp:keywords/>
  <dc:description/>
  <cp:lastModifiedBy>Николаевская СОШ</cp:lastModifiedBy>
  <cp:revision>2</cp:revision>
  <dcterms:created xsi:type="dcterms:W3CDTF">2020-12-30T05:35:00Z</dcterms:created>
  <dcterms:modified xsi:type="dcterms:W3CDTF">2020-12-30T05:38:00Z</dcterms:modified>
</cp:coreProperties>
</file>